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539B4" w14:textId="3B20F931" w:rsidR="00712CBC" w:rsidRDefault="00712CBC" w:rsidP="00D50E9B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AC6CA5">
        <w:rPr>
          <w:b/>
          <w:sz w:val="28"/>
          <w:szCs w:val="28"/>
        </w:rPr>
        <w:t>OBOWIĄZEK INFORMACYJNY</w:t>
      </w:r>
      <w:r w:rsidR="00D50E9B" w:rsidRPr="00AC6CA5">
        <w:rPr>
          <w:b/>
          <w:sz w:val="28"/>
          <w:szCs w:val="28"/>
        </w:rPr>
        <w:t xml:space="preserve"> </w:t>
      </w:r>
      <w:r w:rsidR="00C4174B">
        <w:rPr>
          <w:b/>
          <w:sz w:val="28"/>
          <w:szCs w:val="28"/>
        </w:rPr>
        <w:br/>
      </w:r>
      <w:r w:rsidR="001604E8">
        <w:rPr>
          <w:b/>
          <w:sz w:val="28"/>
          <w:szCs w:val="28"/>
        </w:rPr>
        <w:t>OŚRODEK POMOCY SPOŁECZNEJ</w:t>
      </w:r>
    </w:p>
    <w:p w14:paraId="7B04A7E9" w14:textId="38CD48DC" w:rsidR="003845F4" w:rsidRPr="00AC6CA5" w:rsidRDefault="003845F4" w:rsidP="00D50E9B">
      <w:pPr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Dodatek energetyczny</w:t>
      </w:r>
    </w:p>
    <w:p w14:paraId="76739052" w14:textId="77777777" w:rsidR="00712CBC" w:rsidRPr="00AC6CA5" w:rsidRDefault="00712CBC" w:rsidP="005A3FCE">
      <w:pPr>
        <w:spacing w:after="0" w:line="240" w:lineRule="auto"/>
        <w:contextualSpacing/>
        <w:rPr>
          <w:b/>
          <w:sz w:val="18"/>
          <w:szCs w:val="18"/>
        </w:rPr>
      </w:pPr>
    </w:p>
    <w:p w14:paraId="4A748323" w14:textId="77777777" w:rsidR="00D50E9B" w:rsidRPr="00AC6CA5" w:rsidRDefault="00712CBC" w:rsidP="00D50E9B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8"/>
          <w:szCs w:val="18"/>
        </w:rPr>
      </w:pPr>
      <w:r w:rsidRPr="00AC6CA5">
        <w:rPr>
          <w:sz w:val="18"/>
          <w:szCs w:val="18"/>
        </w:rPr>
        <w:t xml:space="preserve">Administratorem </w:t>
      </w:r>
      <w:r w:rsidR="00C00238" w:rsidRPr="00AC6CA5">
        <w:rPr>
          <w:sz w:val="18"/>
          <w:szCs w:val="18"/>
        </w:rPr>
        <w:t>Pani/Pana danych osobowych jest</w:t>
      </w:r>
      <w:r w:rsidR="00D50E9B" w:rsidRPr="00AC6CA5">
        <w:rPr>
          <w:sz w:val="18"/>
          <w:szCs w:val="18"/>
        </w:rPr>
        <w:t>:</w:t>
      </w:r>
    </w:p>
    <w:p w14:paraId="72D7BE89" w14:textId="77777777" w:rsidR="00D50E9B" w:rsidRDefault="00D50E9B" w:rsidP="00D50E9B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</w:p>
    <w:p w14:paraId="64B03FEC" w14:textId="77777777" w:rsidR="005376AE" w:rsidRDefault="005376AE" w:rsidP="005376AE">
      <w:pPr>
        <w:spacing w:after="0" w:line="240" w:lineRule="auto"/>
        <w:rPr>
          <w:sz w:val="18"/>
          <w:szCs w:val="18"/>
          <w:u w:val="single"/>
        </w:rPr>
      </w:pPr>
    </w:p>
    <w:p w14:paraId="589134F2" w14:textId="77777777" w:rsidR="005376AE" w:rsidRPr="00D073E7" w:rsidRDefault="005376AE" w:rsidP="005376AE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D073E7">
        <w:rPr>
          <w:b/>
          <w:bCs/>
          <w:sz w:val="18"/>
          <w:szCs w:val="18"/>
        </w:rPr>
        <w:t>Ośrodek Pomocy Społecznej</w:t>
      </w:r>
    </w:p>
    <w:p w14:paraId="55A91D8D" w14:textId="77777777" w:rsidR="005376AE" w:rsidRPr="00D073E7" w:rsidRDefault="005376AE" w:rsidP="005376AE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D073E7">
        <w:rPr>
          <w:b/>
          <w:bCs/>
          <w:sz w:val="18"/>
          <w:szCs w:val="18"/>
        </w:rPr>
        <w:t>63-130 Książ Wlkp.</w:t>
      </w:r>
    </w:p>
    <w:p w14:paraId="53DF8ACE" w14:textId="77777777" w:rsidR="005376AE" w:rsidRPr="00D073E7" w:rsidRDefault="005376AE" w:rsidP="005376AE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D073E7">
        <w:rPr>
          <w:b/>
          <w:bCs/>
          <w:sz w:val="18"/>
          <w:szCs w:val="18"/>
        </w:rPr>
        <w:t>Ul. Wichury 11 a</w:t>
      </w:r>
    </w:p>
    <w:p w14:paraId="124C7CCA" w14:textId="7E2EAA4A" w:rsidR="00D50E9B" w:rsidRPr="00AC6CA5" w:rsidRDefault="00D50E9B" w:rsidP="00D50E9B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</w:p>
    <w:p w14:paraId="1B5C010A" w14:textId="77777777" w:rsidR="00712CBC" w:rsidRPr="00AC6CA5" w:rsidRDefault="00712CBC" w:rsidP="00D50E9B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  <w:r w:rsidRPr="00AC6CA5">
        <w:rPr>
          <w:sz w:val="18"/>
          <w:szCs w:val="18"/>
        </w:rPr>
        <w:t xml:space="preserve">zwany dalej </w:t>
      </w:r>
      <w:r w:rsidR="00C00238" w:rsidRPr="00AC6CA5">
        <w:rPr>
          <w:b/>
          <w:sz w:val="18"/>
          <w:szCs w:val="18"/>
        </w:rPr>
        <w:t>Administratorem.</w:t>
      </w:r>
      <w:r w:rsidRPr="00AC6CA5">
        <w:rPr>
          <w:b/>
          <w:sz w:val="18"/>
          <w:szCs w:val="18"/>
        </w:rPr>
        <w:t xml:space="preserve"> </w:t>
      </w:r>
      <w:r w:rsidRPr="00AC6CA5">
        <w:rPr>
          <w:sz w:val="18"/>
          <w:szCs w:val="18"/>
        </w:rPr>
        <w:t>Administrator prowadzi operacje przetwarzania Pani/Pana danych osobowych.</w:t>
      </w:r>
    </w:p>
    <w:p w14:paraId="33A0A431" w14:textId="77777777" w:rsidR="001D41D2" w:rsidRPr="001D41D2" w:rsidRDefault="00DF4CBF" w:rsidP="009A2D0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19"/>
          <w:szCs w:val="19"/>
        </w:rPr>
      </w:pPr>
      <w:r w:rsidRPr="001D41D2">
        <w:rPr>
          <w:sz w:val="18"/>
          <w:szCs w:val="18"/>
        </w:rPr>
        <w:t>Dane kontaktowe Insp</w:t>
      </w:r>
      <w:r w:rsidR="00D50E9B" w:rsidRPr="001D41D2">
        <w:rPr>
          <w:sz w:val="18"/>
          <w:szCs w:val="18"/>
        </w:rPr>
        <w:t>ektora Ochrony Danych Osobowych</w:t>
      </w:r>
      <w:r w:rsidRPr="001D41D2">
        <w:rPr>
          <w:sz w:val="18"/>
          <w:szCs w:val="18"/>
        </w:rPr>
        <w:t xml:space="preserve">: </w:t>
      </w:r>
      <w:r w:rsidR="001D41D2" w:rsidRPr="00973A39">
        <w:rPr>
          <w:b/>
          <w:sz w:val="18"/>
          <w:szCs w:val="18"/>
        </w:rPr>
        <w:t>e-mail:</w:t>
      </w:r>
      <w:r w:rsidR="001D41D2">
        <w:rPr>
          <w:b/>
          <w:sz w:val="18"/>
          <w:szCs w:val="18"/>
        </w:rPr>
        <w:t xml:space="preserve"> inspektor@rodo-krp.pl</w:t>
      </w:r>
      <w:r w:rsidR="001D41D2" w:rsidRPr="00973A39">
        <w:rPr>
          <w:b/>
          <w:sz w:val="18"/>
          <w:szCs w:val="18"/>
        </w:rPr>
        <w:t xml:space="preserve">, tel. </w:t>
      </w:r>
      <w:r w:rsidR="001D41D2">
        <w:rPr>
          <w:b/>
          <w:sz w:val="18"/>
          <w:szCs w:val="18"/>
        </w:rPr>
        <w:t>792 304 042</w:t>
      </w:r>
      <w:r w:rsidR="001D41D2" w:rsidRPr="00973A39">
        <w:rPr>
          <w:b/>
          <w:sz w:val="18"/>
          <w:szCs w:val="18"/>
        </w:rPr>
        <w:t>.</w:t>
      </w:r>
    </w:p>
    <w:p w14:paraId="34C7B12F" w14:textId="77777777" w:rsidR="00E45EDA" w:rsidRPr="001D41D2" w:rsidRDefault="00B60C30" w:rsidP="009A2D0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19"/>
          <w:szCs w:val="19"/>
        </w:rPr>
      </w:pPr>
      <w:r w:rsidRPr="001D41D2">
        <w:rPr>
          <w:sz w:val="19"/>
          <w:szCs w:val="19"/>
        </w:rPr>
        <w:t xml:space="preserve">Pani/Pana dane osobowe przetwarzane będą w celu </w:t>
      </w:r>
      <w:r w:rsidR="00D106D0" w:rsidRPr="001D41D2">
        <w:rPr>
          <w:sz w:val="19"/>
          <w:szCs w:val="19"/>
        </w:rPr>
        <w:t xml:space="preserve">kontaktowania się, odpowiedzi na zapytania, informowania, </w:t>
      </w:r>
      <w:bookmarkStart w:id="0" w:name="_Hlk522629372"/>
      <w:bookmarkStart w:id="1" w:name="_Hlk522630030"/>
      <w:r w:rsidR="00A234D5" w:rsidRPr="001D41D2">
        <w:rPr>
          <w:sz w:val="19"/>
          <w:szCs w:val="19"/>
        </w:rPr>
        <w:t xml:space="preserve">prowadzenia postępowań administracyjnych, zawierania i realizowania umów, </w:t>
      </w:r>
      <w:bookmarkStart w:id="2" w:name="_Hlk522631024"/>
      <w:r w:rsidR="00A234D5" w:rsidRPr="001D41D2">
        <w:rPr>
          <w:sz w:val="19"/>
          <w:szCs w:val="19"/>
        </w:rPr>
        <w:t xml:space="preserve">archiwizowania oraz ewentualnego </w:t>
      </w:r>
      <w:r w:rsidR="00551AEE" w:rsidRPr="001D41D2">
        <w:rPr>
          <w:sz w:val="19"/>
          <w:szCs w:val="19"/>
        </w:rPr>
        <w:t xml:space="preserve">ustalania i </w:t>
      </w:r>
      <w:r w:rsidR="00A234D5" w:rsidRPr="001D41D2">
        <w:rPr>
          <w:sz w:val="19"/>
          <w:szCs w:val="19"/>
        </w:rPr>
        <w:t xml:space="preserve">dochodzenia roszczeń </w:t>
      </w:r>
      <w:r w:rsidR="007C58BA" w:rsidRPr="001D41D2">
        <w:rPr>
          <w:sz w:val="19"/>
          <w:szCs w:val="19"/>
        </w:rPr>
        <w:t xml:space="preserve">oraz obrony przed nimi, </w:t>
      </w:r>
      <w:r w:rsidR="00A234D5" w:rsidRPr="001D41D2">
        <w:rPr>
          <w:sz w:val="19"/>
          <w:szCs w:val="19"/>
        </w:rPr>
        <w:t>a także w interesie publicznym, do celów badań naukowych lub historycznych</w:t>
      </w:r>
      <w:r w:rsidR="004B4D23" w:rsidRPr="001D41D2">
        <w:rPr>
          <w:sz w:val="19"/>
          <w:szCs w:val="19"/>
        </w:rPr>
        <w:t>,</w:t>
      </w:r>
      <w:r w:rsidR="00A234D5" w:rsidRPr="001D41D2">
        <w:rPr>
          <w:sz w:val="19"/>
          <w:szCs w:val="19"/>
        </w:rPr>
        <w:t xml:space="preserve"> statystycznych</w:t>
      </w:r>
      <w:r w:rsidR="004B4D23" w:rsidRPr="001D41D2">
        <w:rPr>
          <w:sz w:val="19"/>
          <w:szCs w:val="19"/>
        </w:rPr>
        <w:t>,</w:t>
      </w:r>
      <w:bookmarkEnd w:id="0"/>
      <w:bookmarkEnd w:id="2"/>
      <w:r w:rsidR="00A234D5" w:rsidRPr="001D41D2">
        <w:rPr>
          <w:sz w:val="19"/>
          <w:szCs w:val="19"/>
        </w:rPr>
        <w:t xml:space="preserve"> </w:t>
      </w:r>
      <w:bookmarkEnd w:id="1"/>
      <w:r w:rsidRPr="001D41D2">
        <w:rPr>
          <w:sz w:val="19"/>
          <w:szCs w:val="19"/>
        </w:rPr>
        <w:t>realizacj</w:t>
      </w:r>
      <w:r w:rsidR="00476794" w:rsidRPr="001D41D2">
        <w:rPr>
          <w:sz w:val="19"/>
          <w:szCs w:val="19"/>
        </w:rPr>
        <w:t>i</w:t>
      </w:r>
      <w:r w:rsidRPr="001D41D2">
        <w:rPr>
          <w:sz w:val="19"/>
          <w:szCs w:val="19"/>
        </w:rPr>
        <w:t xml:space="preserve"> obowiązków lub uprawnień </w:t>
      </w:r>
      <w:r w:rsidR="002F772C" w:rsidRPr="001D41D2">
        <w:rPr>
          <w:sz w:val="19"/>
          <w:szCs w:val="19"/>
        </w:rPr>
        <w:t>Administratora</w:t>
      </w:r>
      <w:r w:rsidRPr="001D41D2">
        <w:rPr>
          <w:sz w:val="19"/>
          <w:szCs w:val="19"/>
        </w:rPr>
        <w:t xml:space="preserve"> wynikających z </w:t>
      </w:r>
      <w:r w:rsidRPr="001D41D2">
        <w:rPr>
          <w:rFonts w:cstheme="minorHAnsi"/>
          <w:sz w:val="19"/>
          <w:szCs w:val="19"/>
        </w:rPr>
        <w:t>przepisów prawa oraz</w:t>
      </w:r>
      <w:r w:rsidRPr="001D41D2">
        <w:rPr>
          <w:rFonts w:eastAsia="Times New Roman" w:cstheme="minorHAnsi"/>
          <w:sz w:val="19"/>
          <w:szCs w:val="19"/>
          <w:lang w:eastAsia="pl-PL"/>
        </w:rPr>
        <w:t xml:space="preserve"> </w:t>
      </w:r>
      <w:r w:rsidRPr="001D41D2">
        <w:rPr>
          <w:rFonts w:cstheme="minorHAnsi"/>
          <w:sz w:val="19"/>
          <w:szCs w:val="19"/>
        </w:rPr>
        <w:t>wykonania określonych prawem zadań realizowa</w:t>
      </w:r>
      <w:r w:rsidR="000175E7" w:rsidRPr="001D41D2">
        <w:rPr>
          <w:rFonts w:cstheme="minorHAnsi"/>
          <w:sz w:val="19"/>
          <w:szCs w:val="19"/>
        </w:rPr>
        <w:t>nych dla dobra publicznego,</w:t>
      </w:r>
      <w:r w:rsidR="00DA1161" w:rsidRPr="001D41D2">
        <w:rPr>
          <w:rFonts w:cstheme="minorHAnsi"/>
          <w:sz w:val="19"/>
          <w:szCs w:val="19"/>
        </w:rPr>
        <w:t xml:space="preserve"> w zakresie kompetencji</w:t>
      </w:r>
      <w:r w:rsidR="00A234D5" w:rsidRPr="001D41D2">
        <w:rPr>
          <w:rFonts w:cstheme="minorHAnsi"/>
          <w:sz w:val="19"/>
          <w:szCs w:val="19"/>
        </w:rPr>
        <w:t xml:space="preserve"> Administratora</w:t>
      </w:r>
      <w:r w:rsidR="00DA1161" w:rsidRPr="001D41D2">
        <w:rPr>
          <w:rFonts w:cstheme="minorHAnsi"/>
          <w:sz w:val="19"/>
          <w:szCs w:val="19"/>
        </w:rPr>
        <w:t>, w szczególności</w:t>
      </w:r>
      <w:r w:rsidR="006C23C1" w:rsidRPr="001D41D2">
        <w:rPr>
          <w:rFonts w:cstheme="minorHAnsi"/>
          <w:sz w:val="19"/>
          <w:szCs w:val="19"/>
        </w:rPr>
        <w:t xml:space="preserve"> przyznawania i wypłacania dodatku energetycznego.</w:t>
      </w:r>
    </w:p>
    <w:p w14:paraId="6BE5398E" w14:textId="77777777" w:rsidR="00B60C30" w:rsidRPr="00AC6CA5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Podstawą przetwarzania Pani/Pana danych osobowych jest art. 6 ust. 1 lit. a, b, c</w:t>
      </w:r>
      <w:r w:rsidR="00394EAD">
        <w:rPr>
          <w:sz w:val="19"/>
          <w:szCs w:val="19"/>
        </w:rPr>
        <w:t>,</w:t>
      </w:r>
      <w:r w:rsidR="00AA55B5" w:rsidRPr="00AC6CA5">
        <w:rPr>
          <w:sz w:val="19"/>
          <w:szCs w:val="19"/>
        </w:rPr>
        <w:t xml:space="preserve"> e</w:t>
      </w:r>
      <w:r w:rsidRPr="00AC6CA5">
        <w:rPr>
          <w:sz w:val="19"/>
          <w:szCs w:val="19"/>
        </w:rPr>
        <w:t xml:space="preserve"> oraz </w:t>
      </w:r>
      <w:r w:rsidR="00863BA1">
        <w:rPr>
          <w:sz w:val="19"/>
          <w:szCs w:val="19"/>
        </w:rPr>
        <w:t>art. 9 ust. 2 lit. a, b, c, f, g, h, j</w:t>
      </w:r>
      <w:r w:rsidRPr="00AC6CA5">
        <w:rPr>
          <w:sz w:val="19"/>
          <w:szCs w:val="19"/>
        </w:rPr>
        <w:t xml:space="preserve"> Rozporządzenia Parlamentu Europejskiego i Rady (UE) 2016/679 z dnia 27 kwietnia 2016 r. </w:t>
      </w:r>
      <w:r w:rsidRPr="00AC6CA5">
        <w:rPr>
          <w:sz w:val="19"/>
          <w:szCs w:val="19"/>
        </w:rPr>
        <w:br/>
        <w:t xml:space="preserve">w sprawie ochrony osób fizycznych w związku z przetwarzaniem danych osobowych i w sprawie swobodnego przepływu takich danych oraz uchylenia dyrektywy 95/46/WE (ogólne rozporządzenie </w:t>
      </w:r>
      <w:r w:rsidRPr="00AC6CA5">
        <w:rPr>
          <w:sz w:val="19"/>
          <w:szCs w:val="19"/>
        </w:rPr>
        <w:br/>
        <w:t>o ochronie danych) z dnia 27 kwietnia 2016 r. (</w:t>
      </w:r>
      <w:proofErr w:type="spellStart"/>
      <w:r w:rsidRPr="00AC6CA5">
        <w:rPr>
          <w:sz w:val="19"/>
          <w:szCs w:val="19"/>
        </w:rPr>
        <w:t>Dz.Urz.UE.L</w:t>
      </w:r>
      <w:proofErr w:type="spellEnd"/>
      <w:r w:rsidRPr="00AC6CA5">
        <w:rPr>
          <w:sz w:val="19"/>
          <w:szCs w:val="19"/>
        </w:rPr>
        <w:t xml:space="preserve"> Nr 119, str. 1)</w:t>
      </w:r>
      <w:r w:rsidR="00DA69F5" w:rsidRPr="00AC6CA5">
        <w:rPr>
          <w:sz w:val="19"/>
          <w:szCs w:val="19"/>
        </w:rPr>
        <w:t xml:space="preserve"> (dalej zwane RODO)</w:t>
      </w:r>
      <w:r w:rsidRPr="00AC6CA5">
        <w:rPr>
          <w:sz w:val="19"/>
          <w:szCs w:val="19"/>
        </w:rPr>
        <w:t xml:space="preserve"> oraz inne akty</w:t>
      </w:r>
      <w:r w:rsidR="00FC057C" w:rsidRPr="00AC6CA5">
        <w:rPr>
          <w:sz w:val="19"/>
          <w:szCs w:val="19"/>
        </w:rPr>
        <w:t xml:space="preserve"> prawne obowiązującego prawa krajowego</w:t>
      </w:r>
      <w:r w:rsidR="0031063B">
        <w:rPr>
          <w:sz w:val="19"/>
          <w:szCs w:val="19"/>
        </w:rPr>
        <w:t xml:space="preserve"> (w tym akty prawa miejscowego)</w:t>
      </w:r>
      <w:r w:rsidR="00FC057C" w:rsidRPr="00AC6CA5">
        <w:rPr>
          <w:sz w:val="19"/>
          <w:szCs w:val="19"/>
        </w:rPr>
        <w:t xml:space="preserve"> i międzynarodowego</w:t>
      </w:r>
      <w:r w:rsidRPr="00AC6CA5">
        <w:rPr>
          <w:sz w:val="19"/>
          <w:szCs w:val="19"/>
        </w:rPr>
        <w:t>,</w:t>
      </w:r>
      <w:r w:rsidR="00935A6B">
        <w:rPr>
          <w:sz w:val="19"/>
          <w:szCs w:val="19"/>
        </w:rPr>
        <w:t xml:space="preserve">                               </w:t>
      </w:r>
      <w:r w:rsidRPr="00AC6CA5">
        <w:rPr>
          <w:sz w:val="19"/>
          <w:szCs w:val="19"/>
        </w:rPr>
        <w:t xml:space="preserve"> w szczególności </w:t>
      </w:r>
      <w:r w:rsidR="00D313A9" w:rsidRPr="00AC6CA5">
        <w:rPr>
          <w:sz w:val="19"/>
          <w:szCs w:val="19"/>
        </w:rPr>
        <w:t>Ustawa z dnia 14 czerwca 1960 r. – Kodeks postępowania administracyjnego</w:t>
      </w:r>
      <w:r w:rsidR="00966CB9">
        <w:rPr>
          <w:sz w:val="19"/>
          <w:szCs w:val="19"/>
        </w:rPr>
        <w:t>,</w:t>
      </w:r>
      <w:r w:rsidR="00D313A9" w:rsidRPr="00AC6CA5">
        <w:rPr>
          <w:sz w:val="19"/>
          <w:szCs w:val="19"/>
        </w:rPr>
        <w:t xml:space="preserve"> Ustawa z dnia </w:t>
      </w:r>
      <w:r w:rsidR="00935A6B">
        <w:rPr>
          <w:sz w:val="19"/>
          <w:szCs w:val="19"/>
        </w:rPr>
        <w:t xml:space="preserve">               </w:t>
      </w:r>
      <w:r w:rsidR="006C23C1">
        <w:rPr>
          <w:sz w:val="19"/>
          <w:szCs w:val="19"/>
        </w:rPr>
        <w:t xml:space="preserve">10 kwietnia 1997 r. – Prawo energetyczne </w:t>
      </w:r>
      <w:r w:rsidR="00582EB4">
        <w:rPr>
          <w:sz w:val="19"/>
          <w:szCs w:val="19"/>
        </w:rPr>
        <w:t>– wraz z aktami wykonawczymi</w:t>
      </w:r>
      <w:r w:rsidR="007C0B39" w:rsidRPr="00AC6CA5">
        <w:rPr>
          <w:sz w:val="19"/>
          <w:szCs w:val="19"/>
        </w:rPr>
        <w:t>.</w:t>
      </w:r>
    </w:p>
    <w:p w14:paraId="53DDE27D" w14:textId="77777777" w:rsidR="002429E2" w:rsidRPr="00AC6CA5" w:rsidRDefault="002429E2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Przetwarzaniu </w:t>
      </w:r>
      <w:bookmarkStart w:id="3" w:name="_Hlk522629526"/>
      <w:r w:rsidR="00A234D5" w:rsidRPr="00AC6CA5">
        <w:rPr>
          <w:sz w:val="19"/>
          <w:szCs w:val="19"/>
        </w:rPr>
        <w:t>mogą</w:t>
      </w:r>
      <w:r w:rsidRPr="00AC6CA5">
        <w:rPr>
          <w:sz w:val="19"/>
          <w:szCs w:val="19"/>
        </w:rPr>
        <w:t xml:space="preserve"> podlegać w szczególności</w:t>
      </w:r>
      <w:r w:rsidR="00A234D5" w:rsidRPr="00AC6CA5">
        <w:rPr>
          <w:sz w:val="19"/>
          <w:szCs w:val="19"/>
        </w:rPr>
        <w:t xml:space="preserve"> wszystkie lub niektóre z następujących</w:t>
      </w:r>
      <w:r w:rsidRPr="00AC6CA5">
        <w:rPr>
          <w:sz w:val="19"/>
          <w:szCs w:val="19"/>
        </w:rPr>
        <w:t xml:space="preserve"> </w:t>
      </w:r>
      <w:r w:rsidR="00A234D5" w:rsidRPr="00AC6CA5">
        <w:rPr>
          <w:sz w:val="19"/>
          <w:szCs w:val="19"/>
        </w:rPr>
        <w:t>danych osobowych</w:t>
      </w:r>
      <w:r w:rsidR="00935A6B">
        <w:rPr>
          <w:sz w:val="19"/>
          <w:szCs w:val="19"/>
        </w:rPr>
        <w:t xml:space="preserve">                       </w:t>
      </w:r>
      <w:r w:rsidR="00A234D5" w:rsidRPr="00AC6CA5">
        <w:rPr>
          <w:sz w:val="19"/>
          <w:szCs w:val="19"/>
        </w:rPr>
        <w:t xml:space="preserve"> i </w:t>
      </w:r>
      <w:r w:rsidRPr="00AC6CA5">
        <w:rPr>
          <w:sz w:val="19"/>
          <w:szCs w:val="19"/>
        </w:rPr>
        <w:t>kategori</w:t>
      </w:r>
      <w:r w:rsidR="00A234D5" w:rsidRPr="00AC6CA5">
        <w:rPr>
          <w:sz w:val="19"/>
          <w:szCs w:val="19"/>
        </w:rPr>
        <w:t>i</w:t>
      </w:r>
      <w:r w:rsidRPr="00AC6CA5">
        <w:rPr>
          <w:sz w:val="19"/>
          <w:szCs w:val="19"/>
        </w:rPr>
        <w:t xml:space="preserve"> danych osobowych:</w:t>
      </w:r>
      <w:bookmarkEnd w:id="3"/>
    </w:p>
    <w:p w14:paraId="0246B074" w14:textId="77777777" w:rsidR="002429E2" w:rsidRPr="00AC6CA5" w:rsidRDefault="002429E2" w:rsidP="002429E2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dane identyfikacyjne (imię, nazwisko, PESEL, etc.);</w:t>
      </w:r>
    </w:p>
    <w:p w14:paraId="6CEBF9DA" w14:textId="77777777" w:rsidR="002429E2" w:rsidRPr="00AC6CA5" w:rsidRDefault="002429E2" w:rsidP="002429E2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dane lokalizacyjne (adres zamieszkania, etc.);</w:t>
      </w:r>
    </w:p>
    <w:p w14:paraId="33DD0461" w14:textId="77777777" w:rsidR="002429E2" w:rsidRPr="00AC6CA5" w:rsidRDefault="002429E2" w:rsidP="002429E2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dane kontaktowe (adres skrzynki elektronicznej e-mail, numer telefonu, etc.);</w:t>
      </w:r>
    </w:p>
    <w:p w14:paraId="40FDC219" w14:textId="77777777" w:rsidR="002429E2" w:rsidRPr="00AC6CA5" w:rsidRDefault="002429E2" w:rsidP="002429E2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dane dotyczące członków rodziny (imiona, stopień pokrewieństwa, etc.);</w:t>
      </w:r>
    </w:p>
    <w:p w14:paraId="620C1026" w14:textId="77777777" w:rsidR="002429E2" w:rsidRPr="00AC6CA5" w:rsidRDefault="002429E2" w:rsidP="002429E2">
      <w:p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oraz wszelkie inne kategorie wymagane przepisami obowiązującego prawa, zarówno krajowego jak międzynarodowego, </w:t>
      </w:r>
      <w:bookmarkStart w:id="4" w:name="_Hlk522629792"/>
      <w:bookmarkStart w:id="5" w:name="_Hlk522629560"/>
      <w:r w:rsidR="00A234D5" w:rsidRPr="00AC6CA5">
        <w:rPr>
          <w:sz w:val="19"/>
          <w:szCs w:val="19"/>
        </w:rPr>
        <w:t>a także niezbędne do realizacji celów wskazanych w pkt</w:t>
      </w:r>
      <w:r w:rsidR="00AA004D" w:rsidRPr="00AC6CA5">
        <w:rPr>
          <w:sz w:val="19"/>
          <w:szCs w:val="19"/>
        </w:rPr>
        <w:t>. 3</w:t>
      </w:r>
      <w:bookmarkEnd w:id="4"/>
      <w:r w:rsidR="00743353" w:rsidRPr="00AC6CA5">
        <w:rPr>
          <w:sz w:val="19"/>
          <w:szCs w:val="19"/>
        </w:rPr>
        <w:t>.</w:t>
      </w:r>
      <w:bookmarkEnd w:id="5"/>
    </w:p>
    <w:p w14:paraId="03D45E32" w14:textId="77777777" w:rsidR="002429E2" w:rsidRPr="00AC6CA5" w:rsidRDefault="002429E2" w:rsidP="002429E2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Dane osobowe </w:t>
      </w:r>
      <w:r w:rsidR="00FC057C" w:rsidRPr="00AC6CA5">
        <w:rPr>
          <w:sz w:val="19"/>
          <w:szCs w:val="19"/>
        </w:rPr>
        <w:t>we wskazanym wyżej zakresie mogą być uzyskane:</w:t>
      </w:r>
    </w:p>
    <w:p w14:paraId="052E5638" w14:textId="77777777" w:rsidR="00FC057C" w:rsidRPr="00AC6CA5" w:rsidRDefault="00FC057C" w:rsidP="00FC057C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bezpośrednio od osoby, której dane dotyczą;</w:t>
      </w:r>
    </w:p>
    <w:p w14:paraId="5DAE62B5" w14:textId="77777777" w:rsidR="00FC057C" w:rsidRPr="00AC6CA5" w:rsidRDefault="00FC057C" w:rsidP="00743353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od </w:t>
      </w:r>
      <w:bookmarkStart w:id="6" w:name="_Hlk522629822"/>
      <w:bookmarkStart w:id="7" w:name="_Hlk522630259"/>
      <w:bookmarkStart w:id="8" w:name="_Hlk522629601"/>
      <w:r w:rsidR="00AA004D" w:rsidRPr="00AC6CA5">
        <w:rPr>
          <w:sz w:val="19"/>
          <w:szCs w:val="19"/>
        </w:rPr>
        <w:t xml:space="preserve">organów administracji publicznej, w tym </w:t>
      </w:r>
      <w:r w:rsidRPr="00AC6CA5">
        <w:rPr>
          <w:sz w:val="19"/>
          <w:szCs w:val="19"/>
        </w:rPr>
        <w:t>jednostek samorządu terytorialnego oraz ich jednostek organizacyjnych</w:t>
      </w:r>
      <w:r w:rsidR="00AA004D" w:rsidRPr="00AC6CA5">
        <w:rPr>
          <w:sz w:val="19"/>
          <w:szCs w:val="19"/>
        </w:rPr>
        <w:t>, sądów i organów ścigania -</w:t>
      </w:r>
      <w:r w:rsidRPr="00AC6CA5">
        <w:rPr>
          <w:sz w:val="19"/>
          <w:szCs w:val="19"/>
        </w:rPr>
        <w:t xml:space="preserve"> w ramach ich kompetencji oraz przepisów obowiązującego prawa;</w:t>
      </w:r>
    </w:p>
    <w:p w14:paraId="060D94B9" w14:textId="77777777" w:rsidR="00FC057C" w:rsidRPr="00AC6CA5" w:rsidRDefault="00FC057C" w:rsidP="00FC057C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od </w:t>
      </w:r>
      <w:r w:rsidR="00AA004D" w:rsidRPr="00AC6CA5">
        <w:rPr>
          <w:sz w:val="19"/>
          <w:szCs w:val="19"/>
        </w:rPr>
        <w:t>podmiotów</w:t>
      </w:r>
      <w:r w:rsidRPr="00AC6CA5">
        <w:rPr>
          <w:sz w:val="19"/>
          <w:szCs w:val="19"/>
        </w:rPr>
        <w:t xml:space="preserve"> posiadających interes prawny w sprawie, w związku z którą konieczne jest podanie Pani/Pana danych osobowych</w:t>
      </w:r>
      <w:r w:rsidR="002254BD" w:rsidRPr="00AC6CA5">
        <w:rPr>
          <w:sz w:val="19"/>
          <w:szCs w:val="19"/>
        </w:rPr>
        <w:t>;</w:t>
      </w:r>
    </w:p>
    <w:p w14:paraId="520F1DF3" w14:textId="77777777" w:rsidR="002254BD" w:rsidRPr="00AC6CA5" w:rsidRDefault="002254BD" w:rsidP="00FC057C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innych</w:t>
      </w:r>
      <w:r w:rsidR="00AA004D" w:rsidRPr="00AC6CA5">
        <w:rPr>
          <w:sz w:val="19"/>
          <w:szCs w:val="19"/>
        </w:rPr>
        <w:t xml:space="preserve"> podmiotów przekazujących dane osobowe do Administratora</w:t>
      </w:r>
      <w:bookmarkEnd w:id="6"/>
      <w:r w:rsidRPr="00AC6CA5">
        <w:rPr>
          <w:sz w:val="19"/>
          <w:szCs w:val="19"/>
        </w:rPr>
        <w:t>.</w:t>
      </w:r>
      <w:bookmarkEnd w:id="7"/>
    </w:p>
    <w:p w14:paraId="28FCDB94" w14:textId="77777777" w:rsidR="007C58BA" w:rsidRPr="007C58BA" w:rsidRDefault="007C58BA" w:rsidP="007C58BA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sz w:val="19"/>
          <w:szCs w:val="19"/>
        </w:rPr>
      </w:pPr>
      <w:bookmarkStart w:id="9" w:name="_Hlk522629672"/>
      <w:bookmarkStart w:id="10" w:name="_Hlk522629870"/>
      <w:bookmarkEnd w:id="8"/>
      <w:r w:rsidRPr="007C58BA">
        <w:rPr>
          <w:sz w:val="19"/>
          <w:szCs w:val="19"/>
        </w:rPr>
        <w:t xml:space="preserve">Pani/Pana dane osobowe mogą być przetwarzane również przez podmioty, z którymi Administrator zawarł umowy powierzenia przetwarzania danych osobowych, a także przez podmioty, którym Administrator udostępnia dane osobowe. Do podmiotów wskazanych w zdaniu poprzednim zaliczają się kontrahenci Administratora, w szczególności podmioty działające w zakresie obsługi informatycznej, prawnej, obsługi płatności, marketingu, ochrony osób i mienia lub ochrony danych osobowych. </w:t>
      </w:r>
    </w:p>
    <w:p w14:paraId="0780909D" w14:textId="77777777" w:rsidR="007C58BA" w:rsidRPr="007C58BA" w:rsidRDefault="007C58BA" w:rsidP="007C58BA">
      <w:pPr>
        <w:pStyle w:val="Akapitzlist"/>
        <w:spacing w:line="240" w:lineRule="auto"/>
        <w:ind w:left="426"/>
        <w:jc w:val="both"/>
        <w:rPr>
          <w:sz w:val="19"/>
          <w:szCs w:val="19"/>
        </w:rPr>
      </w:pPr>
      <w:r w:rsidRPr="007C58BA">
        <w:rPr>
          <w:sz w:val="19"/>
          <w:szCs w:val="19"/>
        </w:rPr>
        <w:t>W przypadku, gdy będą tego wymagały przepisy prawa, dane mogą być udostępnione organom państwowym lub samorządowym, organom wymiaru sprawiedliwości, organom ścigania, organom kontrolnym i organom podatkowym.</w:t>
      </w:r>
    </w:p>
    <w:p w14:paraId="6A389453" w14:textId="77777777" w:rsidR="00B60C30" w:rsidRPr="00AC6CA5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W przypadku niepodania danych</w:t>
      </w:r>
      <w:r w:rsidR="001A6298" w:rsidRPr="00AC6CA5">
        <w:rPr>
          <w:sz w:val="19"/>
          <w:szCs w:val="19"/>
        </w:rPr>
        <w:t xml:space="preserve"> niezbędnych do realizacji celów określonych w pkt. 3, w tym</w:t>
      </w:r>
      <w:r w:rsidR="00AA004D" w:rsidRPr="00AC6CA5">
        <w:rPr>
          <w:sz w:val="19"/>
          <w:szCs w:val="19"/>
        </w:rPr>
        <w:t xml:space="preserve"> wymaganych przepisami prawa, </w:t>
      </w:r>
      <w:r w:rsidR="001A6298" w:rsidRPr="00AC6CA5">
        <w:rPr>
          <w:sz w:val="19"/>
          <w:szCs w:val="19"/>
        </w:rPr>
        <w:t>realizacja tych celów może okazać się niemożliwa.</w:t>
      </w:r>
      <w:bookmarkEnd w:id="9"/>
      <w:r w:rsidR="001A6298" w:rsidRPr="00AC6CA5">
        <w:rPr>
          <w:sz w:val="19"/>
          <w:szCs w:val="19"/>
        </w:rPr>
        <w:t xml:space="preserve"> </w:t>
      </w:r>
      <w:bookmarkEnd w:id="10"/>
      <w:r w:rsidRPr="00AC6CA5">
        <w:rPr>
          <w:sz w:val="19"/>
          <w:szCs w:val="19"/>
        </w:rPr>
        <w:t>W pozostałym zakresie Pani/Pana dane osobowe mogą być przetwarzane na podstawie udzielonej przez Panią/Pana zgody lub na podstawie innych przesłanek dopuszczalności przetwarzania wskazanych w art. 6 i 9 RODO.</w:t>
      </w:r>
    </w:p>
    <w:p w14:paraId="179F2453" w14:textId="77777777" w:rsidR="00B60C30" w:rsidRPr="00AC6CA5" w:rsidRDefault="00FC057C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W zależności od postawy przetwarzania Pani/Pana danych osobowych posiada </w:t>
      </w:r>
      <w:r w:rsidR="00161510">
        <w:rPr>
          <w:sz w:val="19"/>
          <w:szCs w:val="19"/>
        </w:rPr>
        <w:t>Pani/Pan</w:t>
      </w:r>
      <w:r w:rsidRPr="00AC6CA5">
        <w:rPr>
          <w:sz w:val="19"/>
          <w:szCs w:val="19"/>
        </w:rPr>
        <w:t xml:space="preserve"> prawo do</w:t>
      </w:r>
      <w:r w:rsidR="00B60C30" w:rsidRPr="00AC6CA5">
        <w:rPr>
          <w:sz w:val="19"/>
          <w:szCs w:val="19"/>
        </w:rPr>
        <w:t>:</w:t>
      </w:r>
    </w:p>
    <w:p w14:paraId="4F413468" w14:textId="77777777" w:rsidR="00DA69F5" w:rsidRPr="00AC6CA5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lastRenderedPageBreak/>
        <w:t xml:space="preserve">żądania od Administratora dostępu do swoich danych osobowych, ich sprostowania, usunięcia </w:t>
      </w:r>
      <w:r w:rsidR="00935A6B">
        <w:rPr>
          <w:sz w:val="19"/>
          <w:szCs w:val="19"/>
        </w:rPr>
        <w:t xml:space="preserve">                            </w:t>
      </w:r>
      <w:r w:rsidRPr="00AC6CA5">
        <w:rPr>
          <w:sz w:val="19"/>
          <w:szCs w:val="19"/>
        </w:rPr>
        <w:t xml:space="preserve">lub ograniczenia przetwarzania danych osobowych oraz powiadomienia odbiorców danych </w:t>
      </w:r>
      <w:r w:rsidRPr="00AC6CA5">
        <w:rPr>
          <w:sz w:val="19"/>
          <w:szCs w:val="19"/>
        </w:rPr>
        <w:br/>
        <w:t>o sprostowaniu lub usunięciu danych osobowych lub ograniczeniu przetwarzania;</w:t>
      </w:r>
    </w:p>
    <w:p w14:paraId="138452B9" w14:textId="77777777" w:rsidR="00DA69F5" w:rsidRPr="00AC6CA5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wniesienia sprzeciwu wobec przetwarzania;</w:t>
      </w:r>
    </w:p>
    <w:p w14:paraId="56664DFC" w14:textId="77777777" w:rsidR="00DA69F5" w:rsidRPr="00AC6CA5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przenoszenia danych osobowych;</w:t>
      </w:r>
    </w:p>
    <w:p w14:paraId="2DCAA107" w14:textId="77777777" w:rsidR="00DA69F5" w:rsidRPr="00AC6CA5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otrzymywania kopii danych osobowych podlegających przetwarzaniu;</w:t>
      </w:r>
    </w:p>
    <w:p w14:paraId="51905346" w14:textId="77777777" w:rsidR="00DA69F5" w:rsidRPr="00AC6CA5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wniesienia skargi do organu nadzorczego (obecnie </w:t>
      </w:r>
      <w:r w:rsidR="00FD2D83" w:rsidRPr="00AC6CA5">
        <w:rPr>
          <w:sz w:val="19"/>
          <w:szCs w:val="19"/>
        </w:rPr>
        <w:t>Prezesa Urzędu Ochrony Danych Osobowych</w:t>
      </w:r>
      <w:r w:rsidRPr="00AC6CA5">
        <w:rPr>
          <w:sz w:val="19"/>
          <w:szCs w:val="19"/>
        </w:rPr>
        <w:t>);</w:t>
      </w:r>
    </w:p>
    <w:p w14:paraId="28D77415" w14:textId="77777777" w:rsidR="00B60C30" w:rsidRPr="00AC6CA5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cofnięcia zgody na przetwarzanie danych osobowych.</w:t>
      </w:r>
    </w:p>
    <w:p w14:paraId="6C8D0053" w14:textId="77777777" w:rsidR="00B60C30" w:rsidRPr="00AC6CA5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Pani/Pana dane osobowe nie podlegają zautomatyzowanemu podejmowaniu decyzji, w tym profilowaniu.</w:t>
      </w:r>
      <w:r w:rsidR="00935A6B">
        <w:rPr>
          <w:sz w:val="19"/>
          <w:szCs w:val="19"/>
        </w:rPr>
        <w:t xml:space="preserve">                     </w:t>
      </w:r>
      <w:r w:rsidR="00FC057C" w:rsidRPr="00AC6CA5">
        <w:rPr>
          <w:sz w:val="19"/>
          <w:szCs w:val="19"/>
        </w:rPr>
        <w:t xml:space="preserve"> W przypadku, w którym Pani/Pana dane osobowe miałyby podlegać profilowaniu, </w:t>
      </w:r>
      <w:r w:rsidR="001F0C0A" w:rsidRPr="00AC6CA5">
        <w:rPr>
          <w:sz w:val="19"/>
          <w:szCs w:val="19"/>
        </w:rPr>
        <w:t>informacja o tym zostanie udzielona przy dokonywaniu czynności w związku z danym postępowaniem administracyjnym.</w:t>
      </w:r>
    </w:p>
    <w:p w14:paraId="785260EB" w14:textId="77777777" w:rsidR="00B60C30" w:rsidRPr="00AC6CA5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W przypadku wyczerpania przesłanek zawartych w przepisach art. 6 ust. 1 lit. a i art. 9 ust. 2 lit. a RODO, przysługuje Pani/Panu prawo do cofnięcia zgody w dowolnym momencie bez wpływu na zgodność </w:t>
      </w:r>
      <w:r w:rsidRPr="00AC6CA5">
        <w:rPr>
          <w:sz w:val="19"/>
          <w:szCs w:val="19"/>
        </w:rPr>
        <w:br/>
        <w:t>z prawem przetwarzania, którego dokonano na podstawie zgody przed jej cofnięciem.</w:t>
      </w:r>
    </w:p>
    <w:p w14:paraId="0B5CFF73" w14:textId="77777777" w:rsidR="00B60C30" w:rsidRPr="00AC6CA5" w:rsidRDefault="00B60C30" w:rsidP="0008022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Pani/Pana dane osobowe będą przechowywane przez okres </w:t>
      </w:r>
      <w:r w:rsidR="00DA69F5" w:rsidRPr="00AC6CA5">
        <w:rPr>
          <w:sz w:val="19"/>
          <w:szCs w:val="19"/>
        </w:rPr>
        <w:t>wykonywania zadań, o których mowa w pkt</w:t>
      </w:r>
      <w:r w:rsidR="00551AEE">
        <w:rPr>
          <w:sz w:val="19"/>
          <w:szCs w:val="19"/>
        </w:rPr>
        <w:t>.</w:t>
      </w:r>
      <w:r w:rsidR="00DA69F5" w:rsidRPr="00AC6CA5">
        <w:rPr>
          <w:sz w:val="19"/>
          <w:szCs w:val="19"/>
        </w:rPr>
        <w:t xml:space="preserve"> 3</w:t>
      </w:r>
      <w:r w:rsidRPr="00AC6CA5">
        <w:rPr>
          <w:sz w:val="19"/>
          <w:szCs w:val="19"/>
        </w:rPr>
        <w:t xml:space="preserve"> oraz przez wymagany w świetle obowiązujące</w:t>
      </w:r>
      <w:r w:rsidR="00DA69F5" w:rsidRPr="00AC6CA5">
        <w:rPr>
          <w:sz w:val="19"/>
          <w:szCs w:val="19"/>
        </w:rPr>
        <w:t xml:space="preserve">go prawa okres po zakończeniu ich wykonywania w celu </w:t>
      </w:r>
      <w:r w:rsidR="00935A6B">
        <w:rPr>
          <w:sz w:val="19"/>
          <w:szCs w:val="19"/>
        </w:rPr>
        <w:t xml:space="preserve">                               </w:t>
      </w:r>
      <w:r w:rsidR="00DA69F5" w:rsidRPr="00AC6CA5">
        <w:rPr>
          <w:sz w:val="19"/>
          <w:szCs w:val="19"/>
        </w:rPr>
        <w:t>ich archiwizowania</w:t>
      </w:r>
      <w:r w:rsidR="000E4EFA" w:rsidRPr="00AC6CA5">
        <w:rPr>
          <w:sz w:val="19"/>
          <w:szCs w:val="19"/>
        </w:rPr>
        <w:t xml:space="preserve"> oraz ewentualnego</w:t>
      </w:r>
      <w:r w:rsidR="00551AEE">
        <w:rPr>
          <w:sz w:val="19"/>
          <w:szCs w:val="19"/>
        </w:rPr>
        <w:t xml:space="preserve"> ustalania i </w:t>
      </w:r>
      <w:r w:rsidR="000E4EFA" w:rsidRPr="00AC6CA5">
        <w:rPr>
          <w:sz w:val="19"/>
          <w:szCs w:val="19"/>
        </w:rPr>
        <w:t>dochodzenia roszczeń</w:t>
      </w:r>
      <w:r w:rsidR="00551AEE">
        <w:rPr>
          <w:sz w:val="19"/>
          <w:szCs w:val="19"/>
        </w:rPr>
        <w:t xml:space="preserve"> oraz obrony przed nimi,</w:t>
      </w:r>
      <w:r w:rsidR="00467E2F" w:rsidRPr="00AC6CA5">
        <w:rPr>
          <w:sz w:val="19"/>
          <w:szCs w:val="19"/>
        </w:rPr>
        <w:t xml:space="preserve"> a także </w:t>
      </w:r>
      <w:r w:rsidR="00935A6B">
        <w:rPr>
          <w:sz w:val="19"/>
          <w:szCs w:val="19"/>
        </w:rPr>
        <w:t xml:space="preserve">                           </w:t>
      </w:r>
      <w:r w:rsidR="00467E2F" w:rsidRPr="00AC6CA5">
        <w:rPr>
          <w:sz w:val="19"/>
          <w:szCs w:val="19"/>
        </w:rPr>
        <w:t>w interesie publicznym, do celów badań naukowych lub historycznych lub do celów statystycznych.</w:t>
      </w:r>
    </w:p>
    <w:p w14:paraId="09C09DCC" w14:textId="77777777" w:rsidR="00467E2F" w:rsidRPr="00AC6CA5" w:rsidRDefault="00285C28" w:rsidP="0008022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Pani/Pana dane osobowe </w:t>
      </w:r>
      <w:r w:rsidR="0035752F" w:rsidRPr="00AC6CA5">
        <w:rPr>
          <w:sz w:val="19"/>
          <w:szCs w:val="19"/>
        </w:rPr>
        <w:t xml:space="preserve">nie są co do zasady przekazywane do </w:t>
      </w:r>
      <w:r w:rsidR="006D582E">
        <w:rPr>
          <w:sz w:val="19"/>
          <w:szCs w:val="19"/>
        </w:rPr>
        <w:t>p</w:t>
      </w:r>
      <w:r w:rsidR="0035752F" w:rsidRPr="00AC6CA5">
        <w:rPr>
          <w:sz w:val="19"/>
          <w:szCs w:val="19"/>
        </w:rPr>
        <w:t>aństwa trzeciego lub organizacji międzynarodowych. M</w:t>
      </w:r>
      <w:r w:rsidR="002B6982" w:rsidRPr="00AC6CA5">
        <w:rPr>
          <w:sz w:val="19"/>
          <w:szCs w:val="19"/>
        </w:rPr>
        <w:t xml:space="preserve">ogą być </w:t>
      </w:r>
      <w:r w:rsidR="0035752F" w:rsidRPr="00AC6CA5">
        <w:rPr>
          <w:sz w:val="19"/>
          <w:szCs w:val="19"/>
        </w:rPr>
        <w:t xml:space="preserve">jednak </w:t>
      </w:r>
      <w:r w:rsidR="002B6982" w:rsidRPr="00AC6CA5">
        <w:rPr>
          <w:sz w:val="19"/>
          <w:szCs w:val="19"/>
        </w:rPr>
        <w:t>przekazywane</w:t>
      </w:r>
      <w:r w:rsidRPr="00AC6CA5">
        <w:rPr>
          <w:sz w:val="19"/>
          <w:szCs w:val="19"/>
        </w:rPr>
        <w:t xml:space="preserve"> do Państwa trzeciego lub organizacji międzynarodowej</w:t>
      </w:r>
      <w:r w:rsidR="00935A6B">
        <w:rPr>
          <w:sz w:val="19"/>
          <w:szCs w:val="19"/>
        </w:rPr>
        <w:t xml:space="preserve">                    </w:t>
      </w:r>
      <w:r w:rsidR="0035752F" w:rsidRPr="00AC6CA5">
        <w:rPr>
          <w:sz w:val="19"/>
          <w:szCs w:val="19"/>
        </w:rPr>
        <w:t xml:space="preserve"> w określonych przepisami obowiązującego prawa przypadkach.</w:t>
      </w:r>
      <w:r w:rsidR="002B6982" w:rsidRPr="00AC6CA5">
        <w:rPr>
          <w:sz w:val="19"/>
          <w:szCs w:val="19"/>
        </w:rPr>
        <w:t xml:space="preserve"> </w:t>
      </w:r>
      <w:r w:rsidRPr="00AC6CA5">
        <w:rPr>
          <w:sz w:val="19"/>
          <w:szCs w:val="19"/>
        </w:rPr>
        <w:t xml:space="preserve">Jeżeli doszłoby do </w:t>
      </w:r>
      <w:r w:rsidR="00A835AC" w:rsidRPr="00AC6CA5">
        <w:rPr>
          <w:sz w:val="19"/>
          <w:szCs w:val="19"/>
        </w:rPr>
        <w:t>w/w</w:t>
      </w:r>
      <w:r w:rsidRPr="00AC6CA5">
        <w:rPr>
          <w:sz w:val="19"/>
          <w:szCs w:val="19"/>
        </w:rPr>
        <w:t xml:space="preserve"> przekazania z</w:t>
      </w:r>
      <w:r w:rsidR="006D582E">
        <w:rPr>
          <w:sz w:val="19"/>
          <w:szCs w:val="19"/>
        </w:rPr>
        <w:t>o</w:t>
      </w:r>
      <w:r w:rsidRPr="00AC6CA5">
        <w:rPr>
          <w:sz w:val="19"/>
          <w:szCs w:val="19"/>
        </w:rPr>
        <w:t xml:space="preserve">stanie Pani/Pan poinformowany o </w:t>
      </w:r>
      <w:r w:rsidR="00C95FFA" w:rsidRPr="00AC6CA5">
        <w:rPr>
          <w:sz w:val="19"/>
          <w:szCs w:val="19"/>
        </w:rPr>
        <w:t xml:space="preserve">takim przekazaniu i stosowanych zabezpieczeniach, </w:t>
      </w:r>
      <w:r w:rsidRPr="00AC6CA5">
        <w:rPr>
          <w:sz w:val="19"/>
          <w:szCs w:val="19"/>
        </w:rPr>
        <w:t>stwierdzeniu lub braku stwierdzenia przez Komisję</w:t>
      </w:r>
      <w:r w:rsidR="004C4CF8" w:rsidRPr="00AC6CA5">
        <w:rPr>
          <w:sz w:val="19"/>
          <w:szCs w:val="19"/>
        </w:rPr>
        <w:t xml:space="preserve"> Europejską</w:t>
      </w:r>
      <w:r w:rsidRPr="00AC6CA5">
        <w:rPr>
          <w:sz w:val="19"/>
          <w:szCs w:val="19"/>
        </w:rPr>
        <w:t xml:space="preserve"> odpowiedniego stopnia ochrony. </w:t>
      </w:r>
    </w:p>
    <w:p w14:paraId="3D72455F" w14:textId="77777777" w:rsidR="00B60C30" w:rsidRPr="00AC6CA5" w:rsidRDefault="00B60C30" w:rsidP="00B60C30">
      <w:pPr>
        <w:spacing w:after="0" w:line="240" w:lineRule="auto"/>
        <w:jc w:val="both"/>
        <w:rPr>
          <w:sz w:val="19"/>
          <w:szCs w:val="19"/>
        </w:rPr>
      </w:pPr>
    </w:p>
    <w:p w14:paraId="63DC1212" w14:textId="77777777" w:rsidR="004A6DB3" w:rsidRDefault="004A6DB3" w:rsidP="00DE50B1">
      <w:pPr>
        <w:spacing w:after="0" w:line="240" w:lineRule="auto"/>
        <w:jc w:val="both"/>
        <w:rPr>
          <w:sz w:val="18"/>
          <w:szCs w:val="18"/>
        </w:rPr>
      </w:pPr>
    </w:p>
    <w:p w14:paraId="0CAE1E19" w14:textId="77777777" w:rsidR="00161510" w:rsidRDefault="00161510" w:rsidP="00DE50B1">
      <w:pPr>
        <w:spacing w:after="0" w:line="240" w:lineRule="auto"/>
        <w:jc w:val="both"/>
        <w:rPr>
          <w:sz w:val="18"/>
          <w:szCs w:val="18"/>
        </w:rPr>
      </w:pPr>
    </w:p>
    <w:p w14:paraId="0EC56B98" w14:textId="77777777" w:rsidR="00161510" w:rsidRDefault="00161510" w:rsidP="00DE50B1">
      <w:pPr>
        <w:spacing w:after="0" w:line="240" w:lineRule="auto"/>
        <w:jc w:val="both"/>
        <w:rPr>
          <w:sz w:val="18"/>
          <w:szCs w:val="18"/>
        </w:rPr>
      </w:pPr>
    </w:p>
    <w:p w14:paraId="46BD56C6" w14:textId="77777777" w:rsidR="00161510" w:rsidRDefault="00161510" w:rsidP="00DE50B1">
      <w:pPr>
        <w:spacing w:after="0" w:line="240" w:lineRule="auto"/>
        <w:jc w:val="both"/>
        <w:rPr>
          <w:sz w:val="18"/>
          <w:szCs w:val="18"/>
        </w:rPr>
      </w:pPr>
    </w:p>
    <w:p w14:paraId="5554497C" w14:textId="77777777" w:rsidR="005376AE" w:rsidRDefault="005376AE" w:rsidP="005376AE">
      <w:pPr>
        <w:spacing w:after="0" w:line="240" w:lineRule="auto"/>
        <w:jc w:val="both"/>
        <w:rPr>
          <w:sz w:val="18"/>
          <w:szCs w:val="18"/>
        </w:rPr>
      </w:pPr>
    </w:p>
    <w:p w14:paraId="1D94099E" w14:textId="77777777" w:rsidR="005376AE" w:rsidRDefault="005376AE" w:rsidP="005376AE">
      <w:pPr>
        <w:spacing w:after="0" w:line="240" w:lineRule="auto"/>
        <w:jc w:val="both"/>
        <w:rPr>
          <w:sz w:val="19"/>
          <w:szCs w:val="19"/>
        </w:rPr>
      </w:pPr>
    </w:p>
    <w:p w14:paraId="5341B7A2" w14:textId="77777777" w:rsidR="005376AE" w:rsidRDefault="005376AE" w:rsidP="005376AE">
      <w:pPr>
        <w:spacing w:after="0" w:line="240" w:lineRule="auto"/>
        <w:jc w:val="both"/>
        <w:rPr>
          <w:i/>
          <w:iCs/>
        </w:rPr>
      </w:pPr>
      <w:r>
        <w:rPr>
          <w:sz w:val="19"/>
          <w:szCs w:val="19"/>
        </w:rPr>
        <w:tab/>
      </w:r>
      <w:r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1429C6">
        <w:rPr>
          <w:i/>
          <w:iCs/>
        </w:rPr>
        <w:t>Róża Jędrzejczak</w:t>
      </w:r>
    </w:p>
    <w:p w14:paraId="1B2E9566" w14:textId="77777777" w:rsidR="005376AE" w:rsidRPr="001429C6" w:rsidRDefault="005376AE" w:rsidP="005376AE">
      <w:pPr>
        <w:spacing w:after="0" w:line="240" w:lineRule="auto"/>
        <w:jc w:val="both"/>
        <w:rPr>
          <w:i/>
          <w:iCs/>
        </w:rPr>
      </w:pPr>
    </w:p>
    <w:p w14:paraId="652631D6" w14:textId="77777777" w:rsidR="005376AE" w:rsidRDefault="005376AE" w:rsidP="005376AE">
      <w:pPr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                                         Kierownik Ośrodka Pomocy</w:t>
      </w:r>
    </w:p>
    <w:p w14:paraId="0552B909" w14:textId="77777777" w:rsidR="005376AE" w:rsidRDefault="005376AE" w:rsidP="005376AE">
      <w:pPr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                                                                     Społecznej w Książu Wlkp.</w:t>
      </w:r>
    </w:p>
    <w:p w14:paraId="51913D06" w14:textId="77777777" w:rsidR="005376AE" w:rsidRPr="00A44D6D" w:rsidRDefault="005376AE" w:rsidP="005376AE">
      <w:pPr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bookmarkStart w:id="11" w:name="_Hlk39139361"/>
    </w:p>
    <w:bookmarkEnd w:id="11"/>
    <w:p w14:paraId="4BDEF635" w14:textId="77777777" w:rsidR="005376AE" w:rsidRDefault="005376AE" w:rsidP="005376AE"/>
    <w:p w14:paraId="43981FBA" w14:textId="77777777" w:rsidR="005376AE" w:rsidRDefault="005376AE" w:rsidP="005376AE">
      <w:pPr>
        <w:pStyle w:val="Akapitzlist"/>
        <w:spacing w:after="0" w:line="240" w:lineRule="auto"/>
        <w:ind w:left="4272" w:firstLine="696"/>
        <w:jc w:val="both"/>
        <w:rPr>
          <w:sz w:val="18"/>
          <w:szCs w:val="18"/>
        </w:rPr>
      </w:pPr>
    </w:p>
    <w:p w14:paraId="3E05FF8F" w14:textId="77777777" w:rsidR="005376AE" w:rsidRDefault="005376AE" w:rsidP="005376AE">
      <w:pPr>
        <w:spacing w:after="0" w:line="240" w:lineRule="auto"/>
        <w:jc w:val="both"/>
        <w:rPr>
          <w:sz w:val="18"/>
          <w:szCs w:val="18"/>
        </w:rPr>
      </w:pPr>
    </w:p>
    <w:p w14:paraId="1FBD701D" w14:textId="313AE377" w:rsidR="003845F4" w:rsidRDefault="005376AE" w:rsidP="003845F4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3845F4">
        <w:rPr>
          <w:sz w:val="18"/>
          <w:szCs w:val="18"/>
        </w:rPr>
        <w:t>Zostałem/</w:t>
      </w:r>
      <w:proofErr w:type="spellStart"/>
      <w:r w:rsidR="003845F4">
        <w:rPr>
          <w:sz w:val="18"/>
          <w:szCs w:val="18"/>
        </w:rPr>
        <w:t>am</w:t>
      </w:r>
      <w:proofErr w:type="spellEnd"/>
      <w:r w:rsidR="003845F4">
        <w:rPr>
          <w:sz w:val="18"/>
          <w:szCs w:val="18"/>
        </w:rPr>
        <w:t xml:space="preserve"> poinformowany/a</w:t>
      </w:r>
    </w:p>
    <w:p w14:paraId="4182DDCE" w14:textId="77777777" w:rsidR="003845F4" w:rsidRDefault="003845F4" w:rsidP="003845F4">
      <w:pPr>
        <w:spacing w:after="0" w:line="240" w:lineRule="auto"/>
        <w:jc w:val="both"/>
        <w:rPr>
          <w:sz w:val="18"/>
          <w:szCs w:val="18"/>
        </w:rPr>
      </w:pPr>
    </w:p>
    <w:p w14:paraId="5483F66F" w14:textId="77777777" w:rsidR="003845F4" w:rsidRDefault="003845F4" w:rsidP="003845F4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…………………………………………………………….…..……….</w:t>
      </w:r>
    </w:p>
    <w:p w14:paraId="6591EEEB" w14:textId="77777777" w:rsidR="003845F4" w:rsidRDefault="003845F4" w:rsidP="003845F4">
      <w:pPr>
        <w:spacing w:after="0" w:line="240" w:lineRule="auto"/>
        <w:jc w:val="both"/>
        <w:rPr>
          <w:sz w:val="16"/>
          <w:szCs w:val="16"/>
        </w:rPr>
      </w:pPr>
      <w:r>
        <w:rPr>
          <w:sz w:val="12"/>
          <w:szCs w:val="12"/>
        </w:rPr>
        <w:t xml:space="preserve">                                </w:t>
      </w:r>
      <w:r>
        <w:rPr>
          <w:sz w:val="16"/>
          <w:szCs w:val="16"/>
        </w:rPr>
        <w:t>(data i podpis wnioskodawcy)</w:t>
      </w:r>
    </w:p>
    <w:p w14:paraId="476E7806" w14:textId="2A878B1C" w:rsidR="005376AE" w:rsidRPr="00CB3758" w:rsidRDefault="005376AE" w:rsidP="003845F4">
      <w:pPr>
        <w:spacing w:after="0" w:line="240" w:lineRule="auto"/>
        <w:jc w:val="both"/>
        <w:rPr>
          <w:rFonts w:asciiTheme="minorHAnsi" w:eastAsiaTheme="minorHAnsi" w:hAnsiTheme="minorHAnsi" w:cstheme="minorBidi"/>
        </w:rPr>
      </w:pPr>
    </w:p>
    <w:p w14:paraId="1E82249B" w14:textId="77777777" w:rsidR="00681041" w:rsidRPr="00D50E9B" w:rsidRDefault="00681041" w:rsidP="001D41D2">
      <w:pPr>
        <w:spacing w:after="0" w:line="240" w:lineRule="auto"/>
        <w:jc w:val="both"/>
        <w:rPr>
          <w:sz w:val="18"/>
          <w:szCs w:val="18"/>
        </w:rPr>
      </w:pPr>
    </w:p>
    <w:sectPr w:rsidR="00681041" w:rsidRPr="00D50E9B" w:rsidSect="006203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2F915" w14:textId="77777777" w:rsidR="00320781" w:rsidRDefault="00320781" w:rsidP="00DE50B1">
      <w:pPr>
        <w:spacing w:after="0" w:line="240" w:lineRule="auto"/>
      </w:pPr>
      <w:r>
        <w:separator/>
      </w:r>
    </w:p>
  </w:endnote>
  <w:endnote w:type="continuationSeparator" w:id="0">
    <w:p w14:paraId="3F26070D" w14:textId="77777777" w:rsidR="00320781" w:rsidRDefault="00320781" w:rsidP="00DE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7CA4E" w14:textId="77777777" w:rsidR="00C4174B" w:rsidRDefault="00C4174B" w:rsidP="00C4174B">
    <w:pPr>
      <w:pStyle w:val="Stopka"/>
      <w:rPr>
        <w:sz w:val="16"/>
        <w:szCs w:val="16"/>
      </w:rPr>
    </w:pPr>
    <w:r>
      <w:rPr>
        <w:sz w:val="16"/>
        <w:szCs w:val="16"/>
      </w:rPr>
      <w:t>________________________________________________</w:t>
    </w:r>
  </w:p>
  <w:p w14:paraId="0BB90521" w14:textId="77777777" w:rsidR="00C4174B" w:rsidRDefault="00C4174B" w:rsidP="00C4174B">
    <w:pPr>
      <w:pStyle w:val="Stopka"/>
      <w:rPr>
        <w:sz w:val="16"/>
        <w:szCs w:val="16"/>
      </w:rPr>
    </w:pPr>
  </w:p>
  <w:p w14:paraId="540680F4" w14:textId="77777777" w:rsidR="00C4174B" w:rsidRDefault="00C4174B">
    <w:pPr>
      <w:pStyle w:val="Stopka"/>
    </w:pPr>
    <w:r>
      <w:rPr>
        <w:sz w:val="16"/>
        <w:szCs w:val="16"/>
      </w:rPr>
      <w:t xml:space="preserve">RODO / Klauzula obowiązku informacyjnego Administratora / Wersja – </w:t>
    </w:r>
    <w:r w:rsidR="00774016">
      <w:rPr>
        <w:sz w:val="16"/>
        <w:szCs w:val="16"/>
      </w:rPr>
      <w:t>czerwiec</w:t>
    </w:r>
    <w:r>
      <w:rPr>
        <w:sz w:val="16"/>
        <w:szCs w:val="16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533BD" w14:textId="77777777" w:rsidR="00320781" w:rsidRDefault="00320781" w:rsidP="00DE50B1">
      <w:pPr>
        <w:spacing w:after="0" w:line="240" w:lineRule="auto"/>
      </w:pPr>
      <w:r>
        <w:separator/>
      </w:r>
    </w:p>
  </w:footnote>
  <w:footnote w:type="continuationSeparator" w:id="0">
    <w:p w14:paraId="76395E30" w14:textId="77777777" w:rsidR="00320781" w:rsidRDefault="00320781" w:rsidP="00DE5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D8480" w14:textId="77777777" w:rsidR="001F0C0A" w:rsidRDefault="001F0C0A">
    <w:pPr>
      <w:pStyle w:val="Nagwek"/>
    </w:pPr>
  </w:p>
  <w:p w14:paraId="70312971" w14:textId="77777777" w:rsidR="001F0C0A" w:rsidRDefault="001F0C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A135E"/>
    <w:multiLevelType w:val="hybridMultilevel"/>
    <w:tmpl w:val="781C27FA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0A6EA6"/>
    <w:multiLevelType w:val="hybridMultilevel"/>
    <w:tmpl w:val="437200D6"/>
    <w:lvl w:ilvl="0" w:tplc="04150019">
      <w:start w:val="1"/>
      <w:numFmt w:val="lowerLetter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977E9"/>
    <w:multiLevelType w:val="hybridMultilevel"/>
    <w:tmpl w:val="F0FA6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C4523"/>
    <w:multiLevelType w:val="hybridMultilevel"/>
    <w:tmpl w:val="6220EE9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BC"/>
    <w:rsid w:val="00001959"/>
    <w:rsid w:val="000175E7"/>
    <w:rsid w:val="00020C03"/>
    <w:rsid w:val="00080224"/>
    <w:rsid w:val="000D1CB7"/>
    <w:rsid w:val="000D72E5"/>
    <w:rsid w:val="000E4EFA"/>
    <w:rsid w:val="0011192D"/>
    <w:rsid w:val="001604E8"/>
    <w:rsid w:val="00161510"/>
    <w:rsid w:val="00163A09"/>
    <w:rsid w:val="001A6298"/>
    <w:rsid w:val="001D41D2"/>
    <w:rsid w:val="001E09A2"/>
    <w:rsid w:val="001E22CE"/>
    <w:rsid w:val="001E5DC6"/>
    <w:rsid w:val="001F0C0A"/>
    <w:rsid w:val="002254BD"/>
    <w:rsid w:val="00230C40"/>
    <w:rsid w:val="00231850"/>
    <w:rsid w:val="002429E2"/>
    <w:rsid w:val="0024546E"/>
    <w:rsid w:val="00285316"/>
    <w:rsid w:val="00285C28"/>
    <w:rsid w:val="002B6982"/>
    <w:rsid w:val="002F772C"/>
    <w:rsid w:val="0031063B"/>
    <w:rsid w:val="00320781"/>
    <w:rsid w:val="003539FA"/>
    <w:rsid w:val="00354E2F"/>
    <w:rsid w:val="0035752F"/>
    <w:rsid w:val="003845F4"/>
    <w:rsid w:val="00386064"/>
    <w:rsid w:val="00394EAD"/>
    <w:rsid w:val="003A0C77"/>
    <w:rsid w:val="003B1909"/>
    <w:rsid w:val="003D7A8E"/>
    <w:rsid w:val="00466301"/>
    <w:rsid w:val="00466B40"/>
    <w:rsid w:val="00467E2F"/>
    <w:rsid w:val="00476794"/>
    <w:rsid w:val="00483B4D"/>
    <w:rsid w:val="004A6DB3"/>
    <w:rsid w:val="004B4AF4"/>
    <w:rsid w:val="004B4D23"/>
    <w:rsid w:val="004C4CF8"/>
    <w:rsid w:val="00511FB4"/>
    <w:rsid w:val="00534E2E"/>
    <w:rsid w:val="005376AE"/>
    <w:rsid w:val="00551AEE"/>
    <w:rsid w:val="00577F33"/>
    <w:rsid w:val="00582EB4"/>
    <w:rsid w:val="005A3FCE"/>
    <w:rsid w:val="005C416A"/>
    <w:rsid w:val="005E2698"/>
    <w:rsid w:val="0062034C"/>
    <w:rsid w:val="00626A58"/>
    <w:rsid w:val="00645A2C"/>
    <w:rsid w:val="00661F54"/>
    <w:rsid w:val="00681041"/>
    <w:rsid w:val="006C23C1"/>
    <w:rsid w:val="006D582E"/>
    <w:rsid w:val="006F5C5B"/>
    <w:rsid w:val="006F67E4"/>
    <w:rsid w:val="00712CBC"/>
    <w:rsid w:val="0073687C"/>
    <w:rsid w:val="00743353"/>
    <w:rsid w:val="00774016"/>
    <w:rsid w:val="007B0C97"/>
    <w:rsid w:val="007C0B39"/>
    <w:rsid w:val="007C58BA"/>
    <w:rsid w:val="00807A20"/>
    <w:rsid w:val="00863BA1"/>
    <w:rsid w:val="00892F45"/>
    <w:rsid w:val="008B17FB"/>
    <w:rsid w:val="008C1608"/>
    <w:rsid w:val="008C1A3E"/>
    <w:rsid w:val="008F3D97"/>
    <w:rsid w:val="009106F6"/>
    <w:rsid w:val="00935A6B"/>
    <w:rsid w:val="00957F67"/>
    <w:rsid w:val="00962640"/>
    <w:rsid w:val="00966CB9"/>
    <w:rsid w:val="009B7B0B"/>
    <w:rsid w:val="00A234D5"/>
    <w:rsid w:val="00A835AC"/>
    <w:rsid w:val="00AA004D"/>
    <w:rsid w:val="00AA5053"/>
    <w:rsid w:val="00AA55B5"/>
    <w:rsid w:val="00AC6CA5"/>
    <w:rsid w:val="00B55CAC"/>
    <w:rsid w:val="00B60C30"/>
    <w:rsid w:val="00B759B2"/>
    <w:rsid w:val="00BD14AB"/>
    <w:rsid w:val="00BF1A25"/>
    <w:rsid w:val="00C00238"/>
    <w:rsid w:val="00C17BFD"/>
    <w:rsid w:val="00C20187"/>
    <w:rsid w:val="00C237A1"/>
    <w:rsid w:val="00C4174B"/>
    <w:rsid w:val="00C718BC"/>
    <w:rsid w:val="00C8085B"/>
    <w:rsid w:val="00C95FFA"/>
    <w:rsid w:val="00CC04C7"/>
    <w:rsid w:val="00CE009D"/>
    <w:rsid w:val="00CF3E83"/>
    <w:rsid w:val="00D106D0"/>
    <w:rsid w:val="00D313A9"/>
    <w:rsid w:val="00D36EEA"/>
    <w:rsid w:val="00D50E9B"/>
    <w:rsid w:val="00DA1161"/>
    <w:rsid w:val="00DA69F5"/>
    <w:rsid w:val="00DE50B1"/>
    <w:rsid w:val="00DF4CBF"/>
    <w:rsid w:val="00E45EDA"/>
    <w:rsid w:val="00E626F4"/>
    <w:rsid w:val="00ED7563"/>
    <w:rsid w:val="00EE7DFD"/>
    <w:rsid w:val="00EF3BBB"/>
    <w:rsid w:val="00EF5705"/>
    <w:rsid w:val="00F27200"/>
    <w:rsid w:val="00F95D32"/>
    <w:rsid w:val="00FA0F2C"/>
    <w:rsid w:val="00FA7717"/>
    <w:rsid w:val="00FC057C"/>
    <w:rsid w:val="00FD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AAE83"/>
  <w15:docId w15:val="{16B3872C-A902-425A-8661-16DE4095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34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C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2CBC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2CBC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C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0B1"/>
  </w:style>
  <w:style w:type="paragraph" w:styleId="Stopka">
    <w:name w:val="footer"/>
    <w:basedOn w:val="Normalny"/>
    <w:link w:val="Stopka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0B1"/>
  </w:style>
  <w:style w:type="paragraph" w:customStyle="1" w:styleId="Default">
    <w:name w:val="Default"/>
    <w:rsid w:val="00B60C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6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6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6EE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6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6EEA"/>
    <w:rPr>
      <w:b/>
      <w:bCs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60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ilonas</cp:lastModifiedBy>
  <cp:revision>9</cp:revision>
  <cp:lastPrinted>2020-11-12T09:57:00Z</cp:lastPrinted>
  <dcterms:created xsi:type="dcterms:W3CDTF">2019-10-14T07:12:00Z</dcterms:created>
  <dcterms:modified xsi:type="dcterms:W3CDTF">2020-11-12T09:57:00Z</dcterms:modified>
</cp:coreProperties>
</file>